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60"/>
        <w:jc w:val="center"/>
        <w:rPr>
          <w:rFonts w:hint="eastAsia" w:ascii="方正小标宋_GBK" w:hAnsi="方正小标宋_GBK" w:eastAsia="方正小标宋_GBK" w:cs="方正小标宋_GBK"/>
          <w:b/>
          <w:bCs/>
          <w:sz w:val="48"/>
          <w:szCs w:val="48"/>
          <w:lang w:val="en-US" w:eastAsia="zh-CN"/>
        </w:rPr>
      </w:pPr>
      <w:r>
        <w:rPr>
          <w:rFonts w:hint="eastAsia" w:ascii="方正小标宋_GBK" w:hAnsi="方正小标宋_GBK" w:eastAsia="方正小标宋_GBK" w:cs="方正小标宋_GBK"/>
          <w:b/>
          <w:bCs/>
          <w:sz w:val="48"/>
          <w:szCs w:val="48"/>
          <w:lang w:val="en-US" w:eastAsia="zh-CN"/>
        </w:rPr>
        <w:t>医用耗材报价表</w:t>
      </w:r>
    </w:p>
    <w:p>
      <w:pPr>
        <w:widowControl/>
        <w:jc w:val="left"/>
        <w:rPr>
          <w:rFonts w:ascii="仿宋" w:hAnsi="仿宋" w:eastAsia="仿宋" w:cs="仿宋"/>
          <w:lang w:val="zh-TW" w:eastAsia="zh-TW"/>
        </w:rPr>
      </w:pPr>
      <w:r>
        <w:rPr>
          <w:rFonts w:hint="eastAsia" w:ascii="仿宋" w:hAnsi="仿宋" w:eastAsia="仿宋" w:cs="仿宋"/>
          <w:sz w:val="24"/>
          <w:szCs w:val="24"/>
          <w:lang w:val="zh-TW" w:eastAsia="zh-TW"/>
        </w:rPr>
        <w:t>参选供应商名称</w:t>
      </w:r>
      <w:r>
        <w:rPr>
          <w:rFonts w:hint="eastAsia" w:ascii="仿宋" w:hAnsi="仿宋" w:eastAsia="仿宋" w:cs="仿宋"/>
          <w:sz w:val="24"/>
          <w:szCs w:val="24"/>
          <w:lang w:val="zh-TW" w:eastAsia="zh-CN"/>
        </w:rPr>
        <w:t>（</w:t>
      </w:r>
      <w:r>
        <w:rPr>
          <w:rFonts w:hint="eastAsia" w:ascii="仿宋" w:hAnsi="仿宋" w:eastAsia="仿宋" w:cs="仿宋"/>
          <w:sz w:val="24"/>
          <w:szCs w:val="24"/>
          <w:lang w:val="en-US" w:eastAsia="zh-CN"/>
        </w:rPr>
        <w:t>加盖公章</w:t>
      </w:r>
      <w:r>
        <w:rPr>
          <w:rFonts w:hint="eastAsia" w:ascii="仿宋" w:hAnsi="仿宋" w:eastAsia="仿宋" w:cs="仿宋"/>
          <w:sz w:val="24"/>
          <w:szCs w:val="24"/>
          <w:lang w:val="zh-TW" w:eastAsia="zh-CN"/>
        </w:rPr>
        <w:t>）</w:t>
      </w:r>
      <w:r>
        <w:rPr>
          <w:rFonts w:hint="eastAsia" w:ascii="仿宋" w:hAnsi="仿宋" w:eastAsia="仿宋" w:cs="仿宋"/>
          <w:sz w:val="24"/>
          <w:szCs w:val="24"/>
          <w:lang w:val="zh-TW" w:eastAsia="zh-TW"/>
        </w:rPr>
        <w:t xml:space="preserve">：                             </w:t>
      </w:r>
    </w:p>
    <w:p>
      <w:pPr>
        <w:widowControl/>
        <w:jc w:val="left"/>
        <w:rPr>
          <w:rFonts w:ascii="仿宋" w:hAnsi="仿宋" w:eastAsia="仿宋" w:cs="仿宋"/>
          <w:sz w:val="24"/>
          <w:szCs w:val="24"/>
          <w:lang w:val="zh-TW" w:eastAsia="zh-TW"/>
        </w:rPr>
      </w:pPr>
      <w:r>
        <w:rPr>
          <w:rFonts w:hint="eastAsia" w:ascii="仿宋" w:hAnsi="仿宋" w:eastAsia="仿宋" w:cs="仿宋"/>
          <w:sz w:val="24"/>
          <w:szCs w:val="24"/>
          <w:lang w:val="zh-TW" w:eastAsia="zh-TW"/>
        </w:rPr>
        <w:t>法定代表（负责人）或授权代表人</w:t>
      </w:r>
    </w:p>
    <w:p>
      <w:pPr>
        <w:widowControl/>
        <w:jc w:val="left"/>
        <w:rPr>
          <w:rFonts w:hint="eastAsia" w:ascii="仿宋" w:hAnsi="仿宋" w:eastAsia="仿宋" w:cs="仿宋"/>
          <w:sz w:val="24"/>
          <w:szCs w:val="24"/>
        </w:rPr>
      </w:pPr>
      <w:r>
        <w:rPr>
          <w:rFonts w:hint="eastAsia" w:ascii="仿宋" w:hAnsi="仿宋" w:eastAsia="仿宋" w:cs="仿宋"/>
          <w:sz w:val="24"/>
          <w:szCs w:val="24"/>
          <w:lang w:val="zh-TW" w:eastAsia="zh-TW"/>
        </w:rPr>
        <w:t>（签字或加盖个人名章）：</w:t>
      </w:r>
    </w:p>
    <w:p>
      <w:pPr>
        <w:jc w:val="left"/>
        <w:rPr>
          <w:rFonts w:hint="eastAsia" w:ascii="仿宋" w:hAnsi="仿宋" w:eastAsia="仿宋" w:cs="仿宋"/>
          <w:sz w:val="24"/>
          <w:szCs w:val="24"/>
          <w:lang w:val="zh-TW" w:eastAsia="zh-TW"/>
        </w:rPr>
      </w:pPr>
      <w:r>
        <w:rPr>
          <w:rFonts w:hint="eastAsia" w:ascii="仿宋" w:hAnsi="仿宋" w:eastAsia="仿宋" w:cs="仿宋"/>
          <w:sz w:val="24"/>
          <w:szCs w:val="24"/>
          <w:lang w:val="en-US" w:eastAsia="zh-CN"/>
        </w:rPr>
        <w:t>公司官方邮箱：</w:t>
      </w:r>
    </w:p>
    <w:p>
      <w:pPr>
        <w:rPr>
          <w:rFonts w:hint="eastAsia" w:ascii="仿宋" w:hAnsi="仿宋" w:eastAsia="仿宋" w:cs="仿宋"/>
          <w:sz w:val="24"/>
          <w:szCs w:val="24"/>
          <w:lang w:val="zh-TW" w:eastAsia="zh-TW"/>
        </w:rPr>
      </w:pPr>
      <w:r>
        <w:rPr>
          <w:rFonts w:hint="eastAsia" w:ascii="仿宋" w:hAnsi="仿宋" w:eastAsia="仿宋" w:cs="仿宋"/>
          <w:sz w:val="24"/>
          <w:szCs w:val="24"/>
          <w:lang w:val="zh-TW" w:eastAsia="zh-TW"/>
        </w:rPr>
        <w:t>我单位本次报价为：</w:t>
      </w:r>
    </w:p>
    <w:p>
      <w:pPr>
        <w:pStyle w:val="2"/>
        <w:rPr>
          <w:lang w:val="zh-TW" w:eastAsia="zh-TW"/>
        </w:rPr>
      </w:pPr>
    </w:p>
    <w:tbl>
      <w:tblPr>
        <w:tblStyle w:val="3"/>
        <w:tblW w:w="5069" w:type="pct"/>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Layout w:type="fixed"/>
        <w:tblCellMar>
          <w:top w:w="0" w:type="dxa"/>
          <w:left w:w="108" w:type="dxa"/>
          <w:bottom w:w="0" w:type="dxa"/>
          <w:right w:w="108" w:type="dxa"/>
        </w:tblCellMar>
      </w:tblPr>
      <w:tblGrid>
        <w:gridCol w:w="834"/>
        <w:gridCol w:w="1647"/>
        <w:gridCol w:w="2025"/>
        <w:gridCol w:w="1271"/>
        <w:gridCol w:w="833"/>
        <w:gridCol w:w="892"/>
        <w:gridCol w:w="716"/>
        <w:gridCol w:w="1725"/>
        <w:gridCol w:w="1594"/>
        <w:gridCol w:w="771"/>
        <w:gridCol w:w="200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108" w:type="dxa"/>
            <w:bottom w:w="0" w:type="dxa"/>
            <w:right w:w="108" w:type="dxa"/>
          </w:tblCellMar>
        </w:tblPrEx>
        <w:trPr>
          <w:trHeight w:val="20"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00" w:lineRule="exact"/>
              <w:jc w:val="center"/>
              <w:rPr>
                <w:rFonts w:ascii="仿宋" w:hAnsi="仿宋" w:eastAsia="仿宋" w:cs="仿宋"/>
                <w:b/>
                <w:bCs/>
                <w:sz w:val="18"/>
                <w:szCs w:val="18"/>
              </w:rPr>
            </w:pPr>
            <w:r>
              <w:rPr>
                <w:rFonts w:hint="eastAsia" w:ascii="仿宋" w:hAnsi="仿宋" w:eastAsia="仿宋" w:cs="仿宋"/>
                <w:b/>
                <w:bCs/>
                <w:kern w:val="0"/>
                <w:sz w:val="18"/>
                <w:szCs w:val="18"/>
                <w:lang w:val="zh-TW" w:eastAsia="zh-TW"/>
              </w:rPr>
              <w:t>序号</w:t>
            </w:r>
          </w:p>
        </w:tc>
        <w:tc>
          <w:tcPr>
            <w:tcW w:w="1275" w:type="dxa"/>
            <w:tcBorders>
              <w:top w:val="single" w:color="000000" w:sz="4" w:space="0"/>
              <w:left w:val="single" w:color="000000" w:sz="4" w:space="0"/>
              <w:bottom w:val="single" w:color="000000" w:sz="4" w:space="0"/>
              <w:right w:val="single" w:color="000000" w:sz="4" w:space="0"/>
            </w:tcBorders>
            <w:shd w:val="clear" w:color="auto" w:fill="D0DDEF"/>
            <w:vAlign w:val="center"/>
          </w:tcPr>
          <w:p>
            <w:pPr>
              <w:spacing w:line="200" w:lineRule="exact"/>
              <w:jc w:val="center"/>
              <w:rPr>
                <w:rFonts w:ascii="仿宋" w:hAnsi="仿宋" w:eastAsia="仿宋" w:cs="仿宋"/>
                <w:b/>
                <w:bCs/>
                <w:kern w:val="0"/>
                <w:sz w:val="18"/>
                <w:szCs w:val="18"/>
                <w:lang w:val="zh-TW"/>
              </w:rPr>
            </w:pPr>
            <w:r>
              <w:rPr>
                <w:rFonts w:hint="eastAsia" w:ascii="仿宋" w:hAnsi="仿宋" w:eastAsia="仿宋" w:cs="仿宋"/>
                <w:b/>
                <w:bCs/>
                <w:kern w:val="0"/>
                <w:sz w:val="18"/>
                <w:szCs w:val="18"/>
                <w:lang w:val="en-US" w:eastAsia="zh-CN"/>
              </w:rPr>
              <w:t>项目</w:t>
            </w:r>
            <w:r>
              <w:rPr>
                <w:rFonts w:hint="eastAsia" w:ascii="仿宋" w:hAnsi="仿宋" w:eastAsia="仿宋" w:cs="仿宋"/>
                <w:b/>
                <w:bCs/>
                <w:kern w:val="0"/>
                <w:sz w:val="18"/>
                <w:szCs w:val="18"/>
                <w:lang w:val="zh-TW"/>
              </w:rPr>
              <w:t>名称</w:t>
            </w:r>
            <w:r>
              <w:rPr>
                <w:rFonts w:hint="eastAsia" w:ascii="仿宋" w:hAnsi="仿宋" w:eastAsia="仿宋" w:cs="仿宋"/>
                <w:b/>
                <w:bCs/>
                <w:color w:val="FF0000"/>
                <w:kern w:val="0"/>
                <w:sz w:val="18"/>
                <w:szCs w:val="18"/>
                <w:lang w:val="zh-TW"/>
              </w:rPr>
              <w:t>（</w:t>
            </w:r>
            <w:r>
              <w:rPr>
                <w:rFonts w:hint="eastAsia" w:ascii="仿宋" w:hAnsi="仿宋" w:eastAsia="仿宋" w:cs="仿宋"/>
                <w:b/>
                <w:bCs/>
                <w:color w:val="FF0000"/>
                <w:kern w:val="0"/>
                <w:sz w:val="18"/>
                <w:szCs w:val="18"/>
                <w:lang w:val="en-US" w:eastAsia="zh-CN"/>
              </w:rPr>
              <w:t>请以项目公告中采购清单名称为准</w:t>
            </w:r>
            <w:r>
              <w:rPr>
                <w:rFonts w:hint="eastAsia" w:ascii="仿宋" w:hAnsi="仿宋" w:eastAsia="仿宋" w:cs="仿宋"/>
                <w:b/>
                <w:bCs/>
                <w:color w:val="FF0000"/>
                <w:kern w:val="0"/>
                <w:sz w:val="18"/>
                <w:szCs w:val="18"/>
                <w:lang w:val="zh-TW"/>
              </w:rPr>
              <w:t>）</w:t>
            </w:r>
          </w:p>
        </w:tc>
        <w:tc>
          <w:tcPr>
            <w:tcW w:w="156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00" w:lineRule="exact"/>
              <w:jc w:val="center"/>
              <w:rPr>
                <w:rFonts w:ascii="仿宋" w:hAnsi="仿宋" w:eastAsia="仿宋" w:cs="仿宋"/>
                <w:b/>
                <w:bCs/>
                <w:sz w:val="18"/>
                <w:szCs w:val="18"/>
              </w:rPr>
            </w:pPr>
            <w:r>
              <w:rPr>
                <w:rFonts w:hint="eastAsia" w:ascii="仿宋" w:hAnsi="仿宋" w:eastAsia="仿宋" w:cs="仿宋"/>
                <w:b/>
                <w:bCs/>
                <w:kern w:val="0"/>
                <w:sz w:val="18"/>
                <w:szCs w:val="18"/>
                <w:lang w:val="zh-TW" w:eastAsia="zh-TW"/>
              </w:rPr>
              <w:t>参选产品名称</w:t>
            </w:r>
            <w:r>
              <w:rPr>
                <w:rFonts w:hint="eastAsia" w:ascii="仿宋" w:hAnsi="仿宋" w:eastAsia="仿宋" w:cs="仿宋"/>
                <w:b/>
                <w:bCs/>
                <w:kern w:val="0"/>
                <w:sz w:val="18"/>
                <w:szCs w:val="18"/>
                <w:lang w:val="zh-TW"/>
              </w:rPr>
              <w:t>（</w:t>
            </w:r>
            <w:r>
              <w:rPr>
                <w:rFonts w:hint="eastAsia" w:ascii="仿宋" w:hAnsi="仿宋" w:eastAsia="仿宋" w:cs="仿宋"/>
                <w:b/>
                <w:bCs/>
                <w:color w:val="FF0000"/>
                <w:kern w:val="0"/>
                <w:sz w:val="18"/>
                <w:szCs w:val="18"/>
                <w:lang w:val="zh-TW"/>
              </w:rPr>
              <w:t>以</w:t>
            </w:r>
            <w:r>
              <w:rPr>
                <w:rFonts w:hint="eastAsia" w:ascii="仿宋" w:hAnsi="仿宋" w:eastAsia="仿宋" w:cs="仿宋"/>
                <w:b/>
                <w:bCs/>
                <w:color w:val="FF0000"/>
                <w:kern w:val="0"/>
                <w:sz w:val="18"/>
                <w:szCs w:val="18"/>
                <w:lang w:val="zh-TW" w:eastAsia="zh-TW"/>
              </w:rPr>
              <w:t>省药械集中采购平台挂网产品名称或医疗器械注册证或备案证</w:t>
            </w:r>
            <w:r>
              <w:rPr>
                <w:rFonts w:hint="eastAsia" w:ascii="仿宋" w:hAnsi="仿宋" w:eastAsia="仿宋" w:cs="仿宋"/>
                <w:b/>
                <w:bCs/>
                <w:color w:val="FF0000"/>
                <w:kern w:val="0"/>
                <w:sz w:val="18"/>
                <w:szCs w:val="18"/>
                <w:lang w:val="zh-TW"/>
              </w:rPr>
              <w:t>名称</w:t>
            </w:r>
            <w:r>
              <w:rPr>
                <w:rFonts w:hint="eastAsia" w:ascii="仿宋" w:hAnsi="仿宋" w:eastAsia="仿宋" w:cs="仿宋"/>
                <w:b/>
                <w:bCs/>
                <w:color w:val="FF0000"/>
                <w:kern w:val="0"/>
                <w:sz w:val="18"/>
                <w:szCs w:val="18"/>
                <w:lang w:val="zh-TW" w:eastAsia="zh-TW"/>
              </w:rPr>
              <w:t>为准</w:t>
            </w:r>
            <w:r>
              <w:rPr>
                <w:rFonts w:hint="eastAsia" w:ascii="仿宋" w:hAnsi="仿宋" w:eastAsia="仿宋" w:cs="仿宋"/>
                <w:b/>
                <w:bCs/>
                <w:kern w:val="0"/>
                <w:sz w:val="18"/>
                <w:szCs w:val="18"/>
                <w:lang w:val="zh-TW"/>
              </w:rPr>
              <w:t>）</w:t>
            </w: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00" w:lineRule="exact"/>
              <w:jc w:val="center"/>
              <w:rPr>
                <w:rFonts w:ascii="仿宋" w:hAnsi="仿宋" w:eastAsia="仿宋" w:cs="仿宋"/>
                <w:b/>
                <w:bCs/>
                <w:sz w:val="18"/>
                <w:szCs w:val="18"/>
              </w:rPr>
            </w:pPr>
            <w:r>
              <w:rPr>
                <w:rFonts w:hint="eastAsia" w:ascii="仿宋" w:hAnsi="仿宋" w:eastAsia="仿宋" w:cs="仿宋"/>
                <w:b/>
                <w:bCs/>
                <w:kern w:val="0"/>
                <w:sz w:val="18"/>
                <w:szCs w:val="18"/>
                <w:lang w:val="zh-TW" w:eastAsia="zh-TW"/>
              </w:rPr>
              <w:t>医疗器械注册证或备案证号（</w:t>
            </w:r>
            <w:r>
              <w:rPr>
                <w:rFonts w:hint="eastAsia" w:ascii="仿宋" w:hAnsi="仿宋" w:eastAsia="仿宋" w:cs="仿宋"/>
                <w:b/>
                <w:bCs/>
                <w:color w:val="FF0000"/>
                <w:kern w:val="0"/>
                <w:sz w:val="18"/>
                <w:szCs w:val="18"/>
                <w:lang w:val="zh-TW" w:eastAsia="zh-TW"/>
              </w:rPr>
              <w:t>如无请写明原因</w:t>
            </w:r>
            <w:r>
              <w:rPr>
                <w:rFonts w:hint="eastAsia" w:ascii="仿宋" w:hAnsi="仿宋" w:eastAsia="仿宋" w:cs="仿宋"/>
                <w:b/>
                <w:bCs/>
                <w:kern w:val="0"/>
                <w:sz w:val="18"/>
                <w:szCs w:val="18"/>
                <w:lang w:val="zh-TW" w:eastAsia="zh-TW"/>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00" w:lineRule="exact"/>
              <w:jc w:val="center"/>
              <w:rPr>
                <w:rFonts w:hint="eastAsia" w:ascii="仿宋" w:hAnsi="仿宋" w:eastAsia="仿宋" w:cs="仿宋"/>
                <w:b/>
                <w:bCs/>
                <w:kern w:val="0"/>
                <w:sz w:val="18"/>
                <w:szCs w:val="18"/>
                <w:lang w:val="zh-TW" w:eastAsia="zh-TW"/>
              </w:rPr>
            </w:pPr>
            <w:r>
              <w:rPr>
                <w:rFonts w:hint="eastAsia" w:ascii="仿宋" w:hAnsi="仿宋" w:eastAsia="仿宋" w:cs="仿宋"/>
                <w:b/>
                <w:bCs/>
                <w:kern w:val="0"/>
                <w:sz w:val="18"/>
                <w:szCs w:val="18"/>
                <w:lang w:val="zh-TW" w:eastAsia="zh-TW"/>
              </w:rPr>
              <w:t>生产</w:t>
            </w:r>
          </w:p>
          <w:p>
            <w:pPr>
              <w:spacing w:line="200" w:lineRule="exact"/>
              <w:jc w:val="center"/>
              <w:rPr>
                <w:rFonts w:ascii="仿宋" w:hAnsi="仿宋" w:eastAsia="仿宋" w:cs="仿宋"/>
                <w:b/>
                <w:bCs/>
                <w:sz w:val="18"/>
                <w:szCs w:val="18"/>
              </w:rPr>
            </w:pPr>
            <w:r>
              <w:rPr>
                <w:rFonts w:hint="eastAsia" w:ascii="仿宋" w:hAnsi="仿宋" w:eastAsia="仿宋" w:cs="仿宋"/>
                <w:b/>
                <w:bCs/>
                <w:kern w:val="0"/>
                <w:sz w:val="18"/>
                <w:szCs w:val="18"/>
                <w:lang w:val="zh-TW" w:eastAsia="zh-TW"/>
              </w:rPr>
              <w:t>厂家</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00" w:lineRule="exact"/>
              <w:jc w:val="center"/>
              <w:rPr>
                <w:rFonts w:hint="eastAsia" w:ascii="仿宋" w:hAnsi="仿宋" w:eastAsia="仿宋" w:cs="仿宋"/>
                <w:b/>
                <w:bCs/>
                <w:kern w:val="0"/>
                <w:sz w:val="18"/>
                <w:szCs w:val="18"/>
                <w:lang w:val="zh-TW" w:eastAsia="zh-TW"/>
              </w:rPr>
            </w:pPr>
            <w:r>
              <w:rPr>
                <w:rFonts w:hint="eastAsia" w:ascii="仿宋" w:hAnsi="仿宋" w:eastAsia="仿宋" w:cs="仿宋"/>
                <w:b/>
                <w:bCs/>
                <w:kern w:val="0"/>
                <w:sz w:val="18"/>
                <w:szCs w:val="18"/>
                <w:lang w:val="zh-TW" w:eastAsia="zh-TW"/>
              </w:rPr>
              <w:t>规格</w:t>
            </w:r>
          </w:p>
          <w:p>
            <w:pPr>
              <w:spacing w:line="200" w:lineRule="exact"/>
              <w:jc w:val="center"/>
              <w:rPr>
                <w:rFonts w:ascii="仿宋" w:hAnsi="仿宋" w:eastAsia="仿宋" w:cs="仿宋"/>
                <w:b/>
                <w:bCs/>
                <w:kern w:val="0"/>
                <w:sz w:val="18"/>
                <w:szCs w:val="18"/>
                <w:lang w:val="zh-TW" w:eastAsia="zh-TW"/>
              </w:rPr>
            </w:pPr>
            <w:r>
              <w:rPr>
                <w:rFonts w:hint="eastAsia" w:ascii="仿宋" w:hAnsi="仿宋" w:eastAsia="仿宋" w:cs="仿宋"/>
                <w:b/>
                <w:bCs/>
                <w:kern w:val="0"/>
                <w:sz w:val="18"/>
                <w:szCs w:val="18"/>
                <w:lang w:val="zh-TW" w:eastAsia="zh-TW"/>
              </w:rPr>
              <w:t>型号</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00" w:lineRule="exact"/>
              <w:jc w:val="center"/>
              <w:rPr>
                <w:rFonts w:hint="eastAsia" w:ascii="仿宋" w:hAnsi="仿宋" w:eastAsia="仿宋" w:cs="仿宋"/>
                <w:b/>
                <w:bCs/>
                <w:kern w:val="0"/>
                <w:sz w:val="18"/>
                <w:szCs w:val="18"/>
                <w:lang w:val="zh-TW" w:eastAsia="zh-TW"/>
              </w:rPr>
            </w:pPr>
            <w:r>
              <w:rPr>
                <w:rFonts w:hint="eastAsia" w:ascii="仿宋" w:hAnsi="仿宋" w:eastAsia="仿宋" w:cs="仿宋"/>
                <w:b/>
                <w:bCs/>
                <w:kern w:val="0"/>
                <w:sz w:val="18"/>
                <w:szCs w:val="18"/>
                <w:lang w:val="zh-TW" w:eastAsia="zh-TW"/>
              </w:rPr>
              <w:t>计价</w:t>
            </w:r>
          </w:p>
          <w:p>
            <w:pPr>
              <w:spacing w:line="200" w:lineRule="exact"/>
              <w:jc w:val="center"/>
              <w:rPr>
                <w:rFonts w:ascii="仿宋" w:hAnsi="仿宋" w:eastAsia="仿宋" w:cs="仿宋"/>
                <w:b/>
                <w:bCs/>
                <w:sz w:val="18"/>
                <w:szCs w:val="18"/>
              </w:rPr>
            </w:pPr>
            <w:r>
              <w:rPr>
                <w:rFonts w:hint="eastAsia" w:ascii="仿宋" w:hAnsi="仿宋" w:eastAsia="仿宋" w:cs="仿宋"/>
                <w:b/>
                <w:bCs/>
                <w:kern w:val="0"/>
                <w:sz w:val="18"/>
                <w:szCs w:val="18"/>
                <w:lang w:val="zh-TW" w:eastAsia="zh-TW"/>
              </w:rPr>
              <w:t>单位</w:t>
            </w:r>
          </w:p>
        </w:tc>
        <w:tc>
          <w:tcPr>
            <w:tcW w:w="1335" w:type="dxa"/>
            <w:tcBorders>
              <w:top w:val="single" w:color="000000" w:sz="4" w:space="0"/>
              <w:left w:val="single" w:color="000000" w:sz="4" w:space="0"/>
              <w:bottom w:val="single" w:color="000000" w:sz="4" w:space="0"/>
              <w:right w:val="single" w:color="000000" w:sz="4" w:space="0"/>
            </w:tcBorders>
            <w:shd w:val="clear" w:color="auto" w:fill="D0DDEF"/>
            <w:vAlign w:val="center"/>
          </w:tcPr>
          <w:p>
            <w:pPr>
              <w:spacing w:line="200" w:lineRule="exact"/>
              <w:jc w:val="center"/>
              <w:rPr>
                <w:rFonts w:ascii="仿宋" w:hAnsi="仿宋" w:eastAsia="仿宋" w:cs="仿宋"/>
                <w:b/>
                <w:bCs/>
                <w:kern w:val="0"/>
                <w:sz w:val="18"/>
                <w:szCs w:val="18"/>
                <w:lang w:val="zh-TW" w:eastAsia="zh-TW"/>
              </w:rPr>
            </w:pPr>
            <w:r>
              <w:rPr>
                <w:rFonts w:hint="eastAsia" w:ascii="仿宋" w:hAnsi="仿宋" w:eastAsia="仿宋" w:cs="仿宋"/>
                <w:b/>
                <w:bCs/>
                <w:kern w:val="0"/>
                <w:sz w:val="18"/>
                <w:szCs w:val="18"/>
                <w:lang w:val="zh-TW" w:eastAsia="zh-TW"/>
              </w:rPr>
              <w:t>产品流水号或商品代码</w:t>
            </w:r>
            <w:r>
              <w:rPr>
                <w:rFonts w:hint="eastAsia" w:ascii="仿宋" w:hAnsi="仿宋" w:eastAsia="仿宋" w:cs="仿宋"/>
                <w:b/>
                <w:bCs/>
                <w:kern w:val="0"/>
                <w:sz w:val="18"/>
                <w:szCs w:val="18"/>
                <w:lang w:val="zh-TW"/>
              </w:rPr>
              <w:t>/</w:t>
            </w:r>
            <w:r>
              <w:rPr>
                <w:rFonts w:hint="eastAsia" w:ascii="仿宋" w:hAnsi="仿宋" w:eastAsia="仿宋" w:cs="仿宋"/>
                <w:b/>
                <w:bCs/>
                <w:kern w:val="0"/>
                <w:sz w:val="18"/>
                <w:szCs w:val="18"/>
                <w:lang w:val="zh-TW" w:eastAsia="zh-TW"/>
              </w:rPr>
              <w:t>产品ID</w:t>
            </w:r>
          </w:p>
          <w:p>
            <w:pPr>
              <w:spacing w:line="200" w:lineRule="exact"/>
              <w:jc w:val="center"/>
              <w:rPr>
                <w:rFonts w:ascii="仿宋" w:hAnsi="仿宋" w:eastAsia="仿宋" w:cs="仿宋"/>
                <w:b/>
                <w:bCs/>
                <w:kern w:val="0"/>
                <w:sz w:val="18"/>
                <w:szCs w:val="18"/>
                <w:lang w:val="zh-TW" w:eastAsia="zh-TW"/>
              </w:rPr>
            </w:pPr>
            <w:r>
              <w:rPr>
                <w:rFonts w:hint="eastAsia" w:ascii="仿宋" w:hAnsi="仿宋" w:eastAsia="仿宋" w:cs="仿宋"/>
                <w:b/>
                <w:bCs/>
                <w:kern w:val="0"/>
                <w:sz w:val="18"/>
                <w:szCs w:val="18"/>
                <w:lang w:val="zh-TW" w:eastAsia="zh-TW"/>
              </w:rPr>
              <w:t>（</w:t>
            </w:r>
            <w:r>
              <w:rPr>
                <w:rFonts w:hint="eastAsia" w:ascii="仿宋" w:hAnsi="仿宋" w:eastAsia="仿宋" w:cs="仿宋"/>
                <w:b/>
                <w:bCs/>
                <w:color w:val="FF0000"/>
                <w:kern w:val="0"/>
                <w:sz w:val="18"/>
                <w:szCs w:val="18"/>
                <w:lang w:val="zh-TW" w:eastAsia="zh-TW"/>
              </w:rPr>
              <w:t>如无请写明原因</w:t>
            </w:r>
            <w:r>
              <w:rPr>
                <w:rFonts w:hint="eastAsia" w:ascii="仿宋" w:hAnsi="仿宋" w:eastAsia="仿宋" w:cs="仿宋"/>
                <w:b/>
                <w:bCs/>
                <w:kern w:val="0"/>
                <w:sz w:val="18"/>
                <w:szCs w:val="18"/>
                <w:lang w:val="zh-TW" w:eastAsia="zh-TW"/>
              </w:rPr>
              <w:t>）</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00" w:lineRule="exact"/>
              <w:jc w:val="center"/>
              <w:rPr>
                <w:rFonts w:ascii="仿宋" w:hAnsi="仿宋" w:eastAsia="仿宋" w:cs="仿宋"/>
                <w:b/>
                <w:bCs/>
                <w:sz w:val="18"/>
                <w:szCs w:val="18"/>
              </w:rPr>
            </w:pPr>
            <w:r>
              <w:rPr>
                <w:rFonts w:hint="eastAsia" w:ascii="仿宋" w:hAnsi="仿宋" w:eastAsia="仿宋" w:cs="仿宋"/>
                <w:b/>
                <w:bCs/>
                <w:kern w:val="0"/>
                <w:sz w:val="18"/>
                <w:szCs w:val="18"/>
                <w:lang w:val="zh-TW" w:eastAsia="zh-TW"/>
              </w:rPr>
              <w:t>省药械集中采购平台挂网最低价（</w:t>
            </w:r>
            <w:r>
              <w:rPr>
                <w:rFonts w:hint="eastAsia" w:ascii="仿宋" w:hAnsi="仿宋" w:eastAsia="仿宋" w:cs="仿宋"/>
                <w:b/>
                <w:bCs/>
                <w:color w:val="FF0000"/>
                <w:kern w:val="0"/>
                <w:sz w:val="18"/>
                <w:szCs w:val="18"/>
                <w:lang w:val="zh-TW"/>
              </w:rPr>
              <w:t>以该产品各类挂网价中最低者为准</w:t>
            </w:r>
            <w:r>
              <w:rPr>
                <w:rFonts w:hint="eastAsia" w:ascii="仿宋" w:hAnsi="仿宋" w:eastAsia="仿宋" w:cs="仿宋"/>
                <w:b/>
                <w:bCs/>
                <w:kern w:val="0"/>
                <w:sz w:val="18"/>
                <w:szCs w:val="18"/>
                <w:lang w:val="zh-TW" w:eastAsia="zh-TW"/>
              </w:rPr>
              <w:t>）</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00" w:lineRule="exact"/>
              <w:jc w:val="center"/>
              <w:rPr>
                <w:rFonts w:ascii="仿宋" w:hAnsi="仿宋" w:eastAsia="仿宋" w:cs="仿宋"/>
                <w:b/>
                <w:bCs/>
                <w:kern w:val="0"/>
                <w:sz w:val="18"/>
                <w:szCs w:val="18"/>
                <w:lang w:val="zh-TW" w:eastAsia="zh-TW"/>
              </w:rPr>
            </w:pPr>
            <w:r>
              <w:rPr>
                <w:rFonts w:hint="eastAsia" w:ascii="仿宋" w:hAnsi="仿宋" w:eastAsia="仿宋" w:cs="仿宋"/>
                <w:b/>
                <w:bCs/>
                <w:kern w:val="0"/>
                <w:sz w:val="18"/>
                <w:szCs w:val="18"/>
                <w:lang w:val="zh-TW" w:eastAsia="zh-TW"/>
              </w:rPr>
              <w:t>单价</w:t>
            </w:r>
          </w:p>
          <w:p>
            <w:pPr>
              <w:spacing w:line="200" w:lineRule="exact"/>
              <w:jc w:val="center"/>
              <w:rPr>
                <w:rFonts w:ascii="仿宋" w:hAnsi="仿宋" w:eastAsia="仿宋" w:cs="仿宋"/>
                <w:b/>
                <w:bCs/>
                <w:kern w:val="0"/>
                <w:sz w:val="18"/>
                <w:szCs w:val="18"/>
                <w:lang w:val="zh-TW" w:eastAsia="zh-TW"/>
              </w:rPr>
            </w:pPr>
            <w:r>
              <w:rPr>
                <w:rFonts w:hint="eastAsia" w:ascii="仿宋" w:hAnsi="仿宋" w:eastAsia="仿宋" w:cs="仿宋"/>
                <w:b/>
                <w:bCs/>
                <w:kern w:val="0"/>
                <w:sz w:val="18"/>
                <w:szCs w:val="18"/>
                <w:lang w:val="zh-TW" w:eastAsia="zh-TW"/>
              </w:rPr>
              <w:t>报价</w:t>
            </w:r>
          </w:p>
          <w:p>
            <w:pPr>
              <w:spacing w:line="200" w:lineRule="exact"/>
              <w:jc w:val="center"/>
              <w:rPr>
                <w:rFonts w:ascii="仿宋" w:hAnsi="仿宋" w:eastAsia="仿宋" w:cs="仿宋"/>
                <w:b/>
                <w:bCs/>
                <w:sz w:val="18"/>
                <w:szCs w:val="18"/>
              </w:rPr>
            </w:pPr>
            <w:r>
              <w:rPr>
                <w:rFonts w:hint="eastAsia" w:ascii="仿宋" w:hAnsi="仿宋" w:eastAsia="仿宋" w:cs="仿宋"/>
                <w:b/>
                <w:bCs/>
                <w:kern w:val="0"/>
                <w:sz w:val="18"/>
                <w:szCs w:val="18"/>
                <w:lang w:val="zh-TW"/>
              </w:rPr>
              <w:t>（元）</w:t>
            </w:r>
          </w:p>
        </w:tc>
        <w:tc>
          <w:tcPr>
            <w:tcW w:w="155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00" w:lineRule="exact"/>
              <w:jc w:val="center"/>
              <w:rPr>
                <w:rFonts w:ascii="仿宋" w:hAnsi="仿宋" w:eastAsia="仿宋" w:cs="仿宋"/>
                <w:b/>
                <w:bCs/>
                <w:sz w:val="18"/>
                <w:szCs w:val="18"/>
              </w:rPr>
            </w:pPr>
            <w:r>
              <w:rPr>
                <w:rFonts w:hint="eastAsia" w:ascii="仿宋" w:hAnsi="仿宋" w:eastAsia="仿宋" w:cs="仿宋"/>
                <w:b/>
                <w:bCs/>
                <w:sz w:val="18"/>
                <w:szCs w:val="18"/>
              </w:rPr>
              <w:t>报价中包含的其它产品（</w:t>
            </w:r>
            <w:r>
              <w:rPr>
                <w:rFonts w:hint="eastAsia" w:ascii="仿宋" w:hAnsi="仿宋" w:eastAsia="仿宋" w:cs="仿宋"/>
                <w:b/>
                <w:bCs/>
                <w:color w:val="FF0000"/>
                <w:sz w:val="18"/>
                <w:szCs w:val="18"/>
              </w:rPr>
              <w:t>请写明产品名称、生产厂家、规格型号</w:t>
            </w:r>
            <w:bookmarkStart w:id="0" w:name="_GoBack"/>
            <w:bookmarkEnd w:id="0"/>
            <w:r>
              <w:rPr>
                <w:rFonts w:hint="eastAsia" w:ascii="仿宋" w:hAnsi="仿宋" w:eastAsia="仿宋" w:cs="仿宋"/>
                <w:b/>
                <w:bCs/>
                <w:color w:val="FF0000"/>
                <w:sz w:val="18"/>
                <w:szCs w:val="18"/>
              </w:rPr>
              <w:t>等</w:t>
            </w:r>
            <w:r>
              <w:rPr>
                <w:rFonts w:hint="eastAsia" w:ascii="仿宋" w:hAnsi="仿宋" w:eastAsia="仿宋" w:cs="仿宋"/>
                <w:b/>
                <w:bCs/>
                <w:sz w:val="18"/>
                <w:szCs w:val="18"/>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108" w:type="dxa"/>
            <w:bottom w:w="0" w:type="dxa"/>
            <w:right w:w="108" w:type="dxa"/>
          </w:tblCellMar>
        </w:tblPrEx>
        <w:trPr>
          <w:trHeight w:val="20"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r>
              <w:rPr>
                <w:rFonts w:hint="eastAsia" w:ascii="仿宋" w:hAnsi="仿宋" w:eastAsia="仿宋" w:cs="仿宋"/>
                <w:sz w:val="18"/>
                <w:szCs w:val="18"/>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D0DDEF"/>
          </w:tcPr>
          <w:p>
            <w:pPr>
              <w:jc w:val="center"/>
              <w:rPr>
                <w:rFonts w:ascii="仿宋" w:hAnsi="仿宋" w:eastAsia="仿宋" w:cs="仿宋"/>
                <w:sz w:val="18"/>
                <w:szCs w:val="18"/>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1335" w:type="dxa"/>
            <w:tcBorders>
              <w:top w:val="single" w:color="000000" w:sz="4" w:space="0"/>
              <w:left w:val="single" w:color="000000" w:sz="4" w:space="0"/>
              <w:bottom w:val="single" w:color="000000" w:sz="4" w:space="0"/>
              <w:right w:val="single" w:color="000000" w:sz="4" w:space="0"/>
            </w:tcBorders>
            <w:shd w:val="clear" w:color="auto" w:fill="D0DDEF"/>
          </w:tcPr>
          <w:p>
            <w:pPr>
              <w:jc w:val="center"/>
              <w:rPr>
                <w:rFonts w:ascii="仿宋" w:hAnsi="仿宋" w:eastAsia="仿宋" w:cs="仿宋"/>
                <w:sz w:val="18"/>
                <w:szCs w:val="18"/>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108" w:type="dxa"/>
            <w:bottom w:w="0" w:type="dxa"/>
            <w:right w:w="108" w:type="dxa"/>
          </w:tblCellMar>
        </w:tblPrEx>
        <w:trPr>
          <w:trHeight w:val="20"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r>
              <w:rPr>
                <w:rFonts w:hint="eastAsia" w:ascii="仿宋" w:hAnsi="仿宋" w:eastAsia="仿宋" w:cs="仿宋"/>
                <w:sz w:val="18"/>
                <w:szCs w:val="18"/>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D0DDEF"/>
          </w:tcPr>
          <w:p>
            <w:pPr>
              <w:jc w:val="center"/>
              <w:rPr>
                <w:rFonts w:ascii="仿宋" w:hAnsi="仿宋" w:eastAsia="仿宋" w:cs="仿宋"/>
                <w:sz w:val="18"/>
                <w:szCs w:val="18"/>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1335" w:type="dxa"/>
            <w:tcBorders>
              <w:top w:val="single" w:color="000000" w:sz="4" w:space="0"/>
              <w:left w:val="single" w:color="000000" w:sz="4" w:space="0"/>
              <w:bottom w:val="single" w:color="000000" w:sz="4" w:space="0"/>
              <w:right w:val="single" w:color="000000" w:sz="4" w:space="0"/>
            </w:tcBorders>
            <w:shd w:val="clear" w:color="auto" w:fill="D0DDEF"/>
          </w:tcPr>
          <w:p>
            <w:pPr>
              <w:jc w:val="center"/>
              <w:rPr>
                <w:rFonts w:ascii="仿宋" w:hAnsi="仿宋" w:eastAsia="仿宋" w:cs="仿宋"/>
                <w:sz w:val="18"/>
                <w:szCs w:val="18"/>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108" w:type="dxa"/>
            <w:bottom w:w="0" w:type="dxa"/>
            <w:right w:w="108" w:type="dxa"/>
          </w:tblCellMar>
        </w:tblPrEx>
        <w:trPr>
          <w:trHeight w:val="20"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r>
              <w:rPr>
                <w:rFonts w:hint="eastAsia" w:ascii="仿宋" w:hAnsi="仿宋" w:eastAsia="仿宋" w:cs="仿宋"/>
                <w:sz w:val="18"/>
                <w:szCs w:val="18"/>
              </w:rPr>
              <w:t>···</w:t>
            </w:r>
          </w:p>
        </w:tc>
        <w:tc>
          <w:tcPr>
            <w:tcW w:w="1275" w:type="dxa"/>
            <w:tcBorders>
              <w:top w:val="single" w:color="000000" w:sz="4" w:space="0"/>
              <w:left w:val="single" w:color="000000" w:sz="4" w:space="0"/>
              <w:bottom w:val="single" w:color="000000" w:sz="4" w:space="0"/>
              <w:right w:val="single" w:color="000000" w:sz="4" w:space="0"/>
            </w:tcBorders>
            <w:shd w:val="clear" w:color="auto" w:fill="D0DDEF"/>
          </w:tcPr>
          <w:p>
            <w:pPr>
              <w:jc w:val="center"/>
              <w:rPr>
                <w:rFonts w:ascii="仿宋" w:hAnsi="仿宋" w:eastAsia="仿宋" w:cs="仿宋"/>
                <w:sz w:val="18"/>
                <w:szCs w:val="18"/>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1335" w:type="dxa"/>
            <w:tcBorders>
              <w:top w:val="single" w:color="000000" w:sz="4" w:space="0"/>
              <w:left w:val="single" w:color="000000" w:sz="4" w:space="0"/>
              <w:bottom w:val="single" w:color="000000" w:sz="4" w:space="0"/>
              <w:right w:val="single" w:color="000000" w:sz="4" w:space="0"/>
            </w:tcBorders>
            <w:shd w:val="clear" w:color="auto" w:fill="D0DDEF"/>
          </w:tcPr>
          <w:p>
            <w:pPr>
              <w:jc w:val="center"/>
              <w:rPr>
                <w:rFonts w:ascii="仿宋" w:hAnsi="仿宋" w:eastAsia="仿宋" w:cs="仿宋"/>
                <w:sz w:val="18"/>
                <w:szCs w:val="18"/>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108" w:type="dxa"/>
            <w:bottom w:w="0" w:type="dxa"/>
            <w:right w:w="108" w:type="dxa"/>
          </w:tblCellMar>
        </w:tblPrEx>
        <w:trPr>
          <w:trHeight w:val="20" w:hRule="atLeast"/>
          <w:jc w:val="center"/>
        </w:trPr>
        <w:tc>
          <w:tcPr>
            <w:tcW w:w="64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1275" w:type="dxa"/>
            <w:tcBorders>
              <w:top w:val="single" w:color="000000" w:sz="4" w:space="0"/>
              <w:left w:val="single" w:color="000000" w:sz="4" w:space="0"/>
              <w:bottom w:val="single" w:color="000000" w:sz="4" w:space="0"/>
              <w:right w:val="single" w:color="000000" w:sz="4" w:space="0"/>
            </w:tcBorders>
            <w:shd w:val="clear" w:color="auto" w:fill="D0DDEF"/>
          </w:tcPr>
          <w:p>
            <w:pPr>
              <w:jc w:val="center"/>
              <w:rPr>
                <w:rFonts w:ascii="仿宋" w:hAnsi="仿宋" w:eastAsia="仿宋" w:cs="仿宋"/>
                <w:sz w:val="18"/>
                <w:szCs w:val="18"/>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98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1335" w:type="dxa"/>
            <w:tcBorders>
              <w:top w:val="single" w:color="000000" w:sz="4" w:space="0"/>
              <w:left w:val="single" w:color="000000" w:sz="4" w:space="0"/>
              <w:bottom w:val="single" w:color="000000" w:sz="4" w:space="0"/>
              <w:right w:val="single" w:color="000000" w:sz="4" w:space="0"/>
            </w:tcBorders>
            <w:shd w:val="clear" w:color="auto" w:fill="D0DDEF"/>
          </w:tcPr>
          <w:p>
            <w:pPr>
              <w:jc w:val="center"/>
              <w:rPr>
                <w:rFonts w:ascii="仿宋" w:hAnsi="仿宋" w:eastAsia="仿宋" w:cs="仿宋"/>
                <w:sz w:val="18"/>
                <w:szCs w:val="18"/>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jc w:val="center"/>
              <w:rPr>
                <w:rFonts w:ascii="仿宋" w:hAnsi="仿宋" w:eastAsia="仿宋" w:cs="仿宋"/>
                <w:sz w:val="18"/>
                <w:szCs w:val="18"/>
              </w:rPr>
            </w:pPr>
          </w:p>
        </w:tc>
      </w:tr>
    </w:tbl>
    <w:p>
      <w:pPr>
        <w:jc w:val="right"/>
        <w:rPr>
          <w:rFonts w:hint="eastAsia" w:ascii="仿宋" w:hAnsi="仿宋" w:eastAsia="仿宋" w:cs="仿宋"/>
          <w:sz w:val="24"/>
          <w:szCs w:val="24"/>
          <w:u w:val="single"/>
          <w:lang w:val="en-US" w:eastAsia="zh-CN"/>
        </w:rPr>
      </w:pPr>
      <w:r>
        <w:rPr>
          <w:rFonts w:hint="eastAsia" w:ascii="仿宋" w:hAnsi="仿宋" w:eastAsia="仿宋" w:cs="仿宋"/>
          <w:sz w:val="24"/>
          <w:szCs w:val="24"/>
        </w:rPr>
        <w:t>_____</w:t>
      </w:r>
      <w:r>
        <w:rPr>
          <w:rFonts w:hint="eastAsia" w:ascii="仿宋" w:hAnsi="仿宋" w:eastAsia="仿宋" w:cs="仿宋"/>
          <w:sz w:val="24"/>
          <w:szCs w:val="24"/>
          <w:lang w:val="zh-TW" w:eastAsia="zh-TW"/>
        </w:rPr>
        <w:t>年</w:t>
      </w:r>
      <w:r>
        <w:rPr>
          <w:rFonts w:hint="eastAsia" w:ascii="仿宋" w:hAnsi="仿宋" w:eastAsia="仿宋" w:cs="仿宋"/>
          <w:sz w:val="24"/>
          <w:szCs w:val="24"/>
          <w:u w:val="single"/>
        </w:rPr>
        <w:t xml:space="preserve">  </w:t>
      </w:r>
      <w:r>
        <w:rPr>
          <w:rFonts w:hint="eastAsia" w:ascii="仿宋" w:hAnsi="仿宋" w:eastAsia="仿宋" w:cs="仿宋"/>
          <w:sz w:val="24"/>
          <w:szCs w:val="24"/>
          <w:lang w:val="zh-TW" w:eastAsia="zh-TW"/>
        </w:rPr>
        <w:t>月</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日</w:t>
      </w:r>
    </w:p>
    <w:p>
      <w:pPr>
        <w:pStyle w:val="2"/>
        <w:rPr>
          <w:rFonts w:ascii="仿宋" w:hAnsi="仿宋" w:eastAsia="仿宋" w:cs="仿宋"/>
          <w:b/>
          <w:bCs/>
          <w:color w:val="FF0000"/>
          <w:lang w:val="zh-TW"/>
        </w:rPr>
      </w:pPr>
      <w:r>
        <w:rPr>
          <w:rFonts w:hint="eastAsia" w:ascii="仿宋" w:hAnsi="仿宋" w:eastAsia="仿宋" w:cs="仿宋"/>
          <w:b/>
          <w:bCs/>
          <w:color w:val="FF0000"/>
          <w:lang w:val="zh-TW" w:eastAsia="zh-TW"/>
        </w:rPr>
        <w:t>注意事项</w:t>
      </w:r>
      <w:r>
        <w:rPr>
          <w:rFonts w:hint="eastAsia" w:ascii="仿宋" w:hAnsi="仿宋" w:eastAsia="仿宋" w:cs="仿宋"/>
          <w:b/>
          <w:bCs/>
          <w:color w:val="FF0000"/>
          <w:lang w:val="zh-TW"/>
        </w:rPr>
        <w:t>：</w:t>
      </w:r>
    </w:p>
    <w:p>
      <w:pPr>
        <w:pStyle w:val="2"/>
        <w:rPr>
          <w:rFonts w:ascii="仿宋" w:hAnsi="仿宋" w:eastAsia="仿宋" w:cs="仿宋"/>
          <w:b/>
          <w:bCs/>
          <w:color w:val="FF0000"/>
          <w:lang w:val="zh-TW"/>
        </w:rPr>
      </w:pPr>
      <w:r>
        <w:rPr>
          <w:rFonts w:hint="eastAsia" w:ascii="仿宋" w:hAnsi="仿宋" w:eastAsia="仿宋" w:cs="仿宋"/>
          <w:b/>
          <w:bCs/>
          <w:color w:val="FF0000"/>
          <w:lang w:val="zh-TW"/>
        </w:rPr>
        <w:t>1</w:t>
      </w:r>
      <w:r>
        <w:rPr>
          <w:rFonts w:hint="eastAsia" w:ascii="仿宋" w:hAnsi="仿宋" w:eastAsia="仿宋" w:cs="仿宋"/>
          <w:b/>
          <w:bCs/>
          <w:color w:val="FF0000"/>
          <w:lang w:val="zh-TW" w:eastAsia="zh-TW"/>
        </w:rPr>
        <w:t>.</w:t>
      </w:r>
      <w:r>
        <w:rPr>
          <w:rFonts w:hint="eastAsia" w:ascii="仿宋" w:hAnsi="仿宋" w:eastAsia="仿宋" w:cs="仿宋"/>
          <w:b/>
          <w:bCs/>
          <w:color w:val="FF0000"/>
          <w:lang w:val="zh-TW"/>
        </w:rPr>
        <w:t>下表中参选产品名称、生产厂家、规格型号等信息须与产品医疗器械注册证或备案凭证对应信息保持一致。</w:t>
      </w:r>
    </w:p>
    <w:p>
      <w:pPr>
        <w:pStyle w:val="2"/>
        <w:rPr>
          <w:rFonts w:ascii="仿宋" w:hAnsi="仿宋" w:eastAsia="仿宋" w:cs="仿宋"/>
          <w:b/>
          <w:bCs/>
          <w:color w:val="FF0000"/>
          <w:lang w:val="zh-TW"/>
        </w:rPr>
      </w:pPr>
      <w:r>
        <w:rPr>
          <w:rFonts w:hint="eastAsia" w:ascii="仿宋" w:hAnsi="仿宋" w:eastAsia="仿宋" w:cs="仿宋"/>
          <w:b/>
          <w:bCs/>
          <w:color w:val="FF0000"/>
          <w:lang w:val="zh-TW"/>
        </w:rPr>
        <w:t>2</w:t>
      </w:r>
      <w:r>
        <w:rPr>
          <w:rFonts w:hint="eastAsia" w:ascii="仿宋" w:hAnsi="仿宋" w:eastAsia="仿宋" w:cs="仿宋"/>
          <w:b/>
          <w:bCs/>
          <w:color w:val="FF0000"/>
          <w:lang w:val="zh-TW" w:eastAsia="zh-TW"/>
        </w:rPr>
        <w:t>.</w:t>
      </w:r>
      <w:r>
        <w:rPr>
          <w:rFonts w:hint="eastAsia" w:ascii="仿宋" w:hAnsi="仿宋" w:eastAsia="仿宋" w:cs="仿宋"/>
          <w:b/>
          <w:bCs/>
          <w:color w:val="FF0000"/>
          <w:lang w:val="zh-TW"/>
        </w:rPr>
        <w:t>四川省集中采购挂网流水号、挂网最低价如有必填，如无请在表格相应位置写明原因。</w:t>
      </w:r>
    </w:p>
    <w:p>
      <w:pPr>
        <w:pStyle w:val="2"/>
        <w:rPr>
          <w:rFonts w:ascii="仿宋" w:hAnsi="仿宋" w:eastAsia="仿宋" w:cs="仿宋"/>
          <w:b/>
          <w:bCs/>
          <w:color w:val="FF0000"/>
          <w:lang w:val="zh-TW"/>
        </w:rPr>
      </w:pPr>
      <w:r>
        <w:rPr>
          <w:rFonts w:hint="eastAsia" w:ascii="仿宋" w:hAnsi="仿宋" w:eastAsia="仿宋" w:cs="仿宋"/>
          <w:b/>
          <w:bCs/>
          <w:color w:val="FF0000"/>
          <w:lang w:val="zh-TW" w:eastAsia="zh-TW"/>
        </w:rPr>
        <w:t>3.</w:t>
      </w:r>
      <w:r>
        <w:rPr>
          <w:rFonts w:hint="eastAsia" w:ascii="仿宋" w:hAnsi="仿宋" w:eastAsia="仿宋" w:cs="仿宋"/>
          <w:b/>
          <w:bCs/>
          <w:color w:val="FF0000"/>
          <w:lang w:val="zh-TW"/>
        </w:rPr>
        <w:t>四川省集中采购挂网最低价以该产品各类挂网价中最低者为准。</w:t>
      </w:r>
    </w:p>
    <w:p>
      <w:pPr>
        <w:pStyle w:val="2"/>
        <w:rPr>
          <w:rFonts w:ascii="仿宋" w:hAnsi="仿宋" w:eastAsia="仿宋" w:cs="仿宋"/>
          <w:b/>
          <w:bCs/>
          <w:color w:val="FF0000"/>
          <w:lang w:val="zh-TW" w:eastAsia="zh-TW"/>
        </w:rPr>
      </w:pPr>
      <w:r>
        <w:rPr>
          <w:rFonts w:hint="eastAsia" w:ascii="仿宋" w:hAnsi="仿宋" w:eastAsia="仿宋" w:cs="仿宋"/>
          <w:b/>
          <w:bCs/>
          <w:color w:val="FF0000"/>
          <w:lang w:val="zh-TW" w:eastAsia="zh-TW"/>
        </w:rPr>
        <w:t>4.所有报价均用人民币表示。运输、安装、调试、检验、培训、调换、税金和保险等费用以及采购文件规定的其他费用均应包含在报价中。</w:t>
      </w:r>
    </w:p>
    <w:p>
      <w:pPr>
        <w:pStyle w:val="2"/>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0YmZlOGVkNWRmODNkNmRhMDdiMDIyZjIzNGRjMGMifQ=="/>
  </w:docVars>
  <w:rsids>
    <w:rsidRoot w:val="00000000"/>
    <w:rsid w:val="05BD7EF0"/>
    <w:rsid w:val="31AB702D"/>
    <w:rsid w:val="3BF35840"/>
    <w:rsid w:val="40DF75E5"/>
    <w:rsid w:val="67B85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hint="eastAsia" w:ascii="Arial Unicode MS" w:hAnsi="Arial Unicode MS" w:eastAsia="Calibri" w:cs="Arial Unicode MS"/>
      <w:color w:val="000000"/>
      <w:kern w:val="2"/>
      <w:sz w:val="21"/>
      <w:szCs w:val="21"/>
      <w:u w:color="000000"/>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hint="eastAsia" w:ascii="Arial Unicode MS" w:hAnsi="Arial Unicode MS" w:eastAsia="Times New Roman"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438</Words>
  <Characters>447</Characters>
  <Lines>0</Lines>
  <Paragraphs>0</Paragraphs>
  <TotalTime>3</TotalTime>
  <ScaleCrop>false</ScaleCrop>
  <LinksUpToDate>false</LinksUpToDate>
  <CharactersWithSpaces>480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2023-07-05T01:58:00Z</dcterms:created>
  <dc:creator>Administrator</dc:creator>
  <cp:lastModifiedBy>小霸王</cp:lastModifiedBy>
  <dcterms:modified xsi:type="dcterms:W3CDTF">2023-07-19T00:57:06Z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61A513972E1C4E699F63A7C484F84802_12</vt:lpwstr>
  </property>
</Properties>
</file>