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65E50">
      <w:pPr>
        <w:jc w:val="center"/>
        <w:rPr>
          <w:rFonts w:asciiTheme="majorEastAsia" w:hAnsiTheme="majorEastAsia" w:eastAsiaTheme="majorEastAsia"/>
          <w:sz w:val="36"/>
          <w:szCs w:val="44"/>
        </w:rPr>
      </w:pPr>
      <w:r>
        <w:rPr>
          <w:rFonts w:hint="eastAsia" w:asciiTheme="majorEastAsia" w:hAnsiTheme="majorEastAsia" w:eastAsiaTheme="majorEastAsia"/>
          <w:sz w:val="36"/>
          <w:szCs w:val="44"/>
        </w:rPr>
        <w:t>成都市金牛区人民医院</w:t>
      </w:r>
    </w:p>
    <w:p w14:paraId="0E70CF3B">
      <w:pPr>
        <w:jc w:val="center"/>
        <w:rPr>
          <w:rFonts w:asciiTheme="minorEastAsia" w:hAnsiTheme="minorEastAsia"/>
          <w:sz w:val="24"/>
          <w:szCs w:val="32"/>
        </w:rPr>
      </w:pPr>
      <w:bookmarkStart w:id="0" w:name="_GoBack"/>
      <w:r>
        <w:rPr>
          <w:rFonts w:hint="eastAsia" w:asciiTheme="majorEastAsia" w:hAnsiTheme="majorEastAsia" w:eastAsiaTheme="majorEastAsia"/>
          <w:sz w:val="36"/>
          <w:szCs w:val="44"/>
          <w:lang w:eastAsia="zh-CN"/>
        </w:rPr>
        <w:t>办公设备耗材采购项目</w:t>
      </w:r>
      <w:r>
        <w:rPr>
          <w:rFonts w:hint="eastAsia" w:asciiTheme="majorEastAsia" w:hAnsiTheme="majorEastAsia" w:eastAsiaTheme="majorEastAsia"/>
          <w:sz w:val="36"/>
          <w:szCs w:val="44"/>
        </w:rPr>
        <w:t>调研询价公告</w:t>
      </w:r>
    </w:p>
    <w:bookmarkEnd w:id="0"/>
    <w:p w14:paraId="3AC93BED">
      <w:pPr>
        <w:rPr>
          <w:rFonts w:asciiTheme="minorEastAsia" w:hAnsiTheme="minorEastAsia"/>
          <w:b/>
          <w:sz w:val="24"/>
          <w:szCs w:val="24"/>
        </w:rPr>
      </w:pPr>
    </w:p>
    <w:p w14:paraId="73027E2C">
      <w:pPr>
        <w:rPr>
          <w:rFonts w:hint="eastAsia" w:asciiTheme="minorEastAsia" w:hAnsiTheme="minorEastAsia" w:eastAsiaTheme="minorEastAsia"/>
          <w:b/>
          <w:sz w:val="24"/>
          <w:szCs w:val="24"/>
          <w:lang w:eastAsia="zh-CN"/>
        </w:rPr>
      </w:pPr>
      <w:r>
        <w:rPr>
          <w:rFonts w:hint="eastAsia" w:asciiTheme="minorEastAsia" w:hAnsiTheme="minorEastAsia"/>
          <w:b/>
          <w:sz w:val="24"/>
          <w:szCs w:val="24"/>
        </w:rPr>
        <w:t>一、</w:t>
      </w:r>
      <w:r>
        <w:rPr>
          <w:rFonts w:hint="eastAsia" w:asciiTheme="minorEastAsia" w:hAnsiTheme="minorEastAsia"/>
          <w:b/>
          <w:sz w:val="24"/>
          <w:szCs w:val="24"/>
          <w:lang w:eastAsia="zh-CN"/>
        </w:rPr>
        <w:t>项目基本信息</w:t>
      </w:r>
    </w:p>
    <w:p w14:paraId="2FA0A219">
      <w:pPr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 w:val="0"/>
          <w:bCs/>
          <w:sz w:val="24"/>
          <w:szCs w:val="24"/>
          <w:lang w:val="en-US" w:eastAsia="zh-CN"/>
        </w:rPr>
        <w:t>1.项目名称</w:t>
      </w:r>
      <w:r>
        <w:rPr>
          <w:rFonts w:hint="eastAsia" w:asciiTheme="minorEastAsia" w:hAnsiTheme="minorEastAsia"/>
          <w:b w:val="0"/>
          <w:bCs/>
          <w:sz w:val="24"/>
          <w:szCs w:val="24"/>
        </w:rPr>
        <w:t>：成都市金</w:t>
      </w:r>
      <w:r>
        <w:rPr>
          <w:rFonts w:hint="eastAsia" w:asciiTheme="minorEastAsia" w:hAnsiTheme="minorEastAsia"/>
          <w:sz w:val="24"/>
          <w:szCs w:val="24"/>
        </w:rPr>
        <w:t>牛区人民</w:t>
      </w:r>
      <w:r>
        <w:rPr>
          <w:rFonts w:hint="eastAsia" w:asciiTheme="minorEastAsia" w:hAnsiTheme="minorEastAsia"/>
          <w:sz w:val="24"/>
          <w:szCs w:val="24"/>
          <w:lang w:eastAsia="zh-CN"/>
        </w:rPr>
        <w:t>办公设备耗材采购</w:t>
      </w:r>
      <w:r>
        <w:rPr>
          <w:rFonts w:hint="eastAsia" w:asciiTheme="minorEastAsia" w:hAnsiTheme="minorEastAsia"/>
          <w:sz w:val="24"/>
          <w:szCs w:val="24"/>
        </w:rPr>
        <w:t>项目</w:t>
      </w:r>
    </w:p>
    <w:p w14:paraId="48B2CA9B">
      <w:pPr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2.</w:t>
      </w:r>
      <w:r>
        <w:rPr>
          <w:rFonts w:hint="eastAsia" w:asciiTheme="minorEastAsia" w:hAnsiTheme="minorEastAsia"/>
          <w:b w:val="0"/>
          <w:bCs/>
          <w:sz w:val="24"/>
          <w:szCs w:val="24"/>
        </w:rPr>
        <w:t>发布公告的媒介：</w:t>
      </w:r>
      <w:r>
        <w:rPr>
          <w:rFonts w:hint="eastAsia" w:asciiTheme="minorEastAsia" w:hAnsiTheme="minorEastAsia"/>
          <w:sz w:val="24"/>
          <w:szCs w:val="24"/>
        </w:rPr>
        <w:t>本次询价公告在成都市金牛区人民医院官方网站上以公告形式发布</w:t>
      </w:r>
      <w:r>
        <w:rPr>
          <w:rFonts w:hint="eastAsia" w:asciiTheme="minorEastAsia" w:hAnsi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其他媒介转载无效。</w:t>
      </w:r>
    </w:p>
    <w:p w14:paraId="3FA7018B">
      <w:pP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3.合同履行期限：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</w:rPr>
        <w:t>合同签订之日起一年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，按采购方需求分批供货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</w:rPr>
        <w:t>。</w:t>
      </w:r>
    </w:p>
    <w:p w14:paraId="68D1C65F"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二、</w:t>
      </w:r>
      <w:r>
        <w:rPr>
          <w:rFonts w:hint="eastAsia" w:asciiTheme="minorEastAsia" w:hAnsiTheme="minorEastAsia"/>
          <w:b/>
          <w:sz w:val="24"/>
          <w:szCs w:val="24"/>
          <w:lang w:eastAsia="zh-CN"/>
        </w:rPr>
        <w:t>询价内容及要求</w:t>
      </w:r>
      <w:r>
        <w:rPr>
          <w:rFonts w:hint="eastAsia" w:asciiTheme="minorEastAsia" w:hAnsiTheme="minorEastAsia"/>
          <w:b/>
          <w:sz w:val="24"/>
          <w:szCs w:val="24"/>
        </w:rPr>
        <w:t>：</w:t>
      </w:r>
    </w:p>
    <w:p w14:paraId="7AF148BD">
      <w:pPr>
        <w:rPr>
          <w:rFonts w:hint="eastAsia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1.供应产品范围及要求：</w:t>
      </w:r>
    </w:p>
    <w:p w14:paraId="2BB75094">
      <w:pPr>
        <w:widowControl w:val="0"/>
        <w:jc w:val="both"/>
        <w:rPr>
          <w:rFonts w:hint="eastAsia" w:asciiTheme="minorEastAsia" w:hAnsi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本次询价涵盖日常办公设备所需耗材，必须确保产品质量合格、性能稳定、环保无害。</w:t>
      </w:r>
      <w:r>
        <w:rPr>
          <w:rFonts w:hint="eastAsia" w:asciiTheme="minorEastAsia" w:hAnsiTheme="minorEastAsia" w:cstheme="minorBidi"/>
          <w:kern w:val="2"/>
          <w:sz w:val="24"/>
          <w:szCs w:val="24"/>
          <w:lang w:val="en-US" w:eastAsia="zh-CN" w:bidi="ar-SA"/>
        </w:rPr>
        <w:t>采购产品及预估数量清单</w:t>
      </w: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如下</w:t>
      </w:r>
      <w:r>
        <w:rPr>
          <w:rFonts w:hint="eastAsia" w:asciiTheme="minorEastAsia" w:hAnsiTheme="minorEastAsia" w:cstheme="minorBidi"/>
          <w:kern w:val="2"/>
          <w:sz w:val="24"/>
          <w:szCs w:val="24"/>
          <w:lang w:val="en-US" w:eastAsia="zh-CN" w:bidi="ar-SA"/>
        </w:rPr>
        <w:t>：</w:t>
      </w:r>
    </w:p>
    <w:tbl>
      <w:tblPr>
        <w:tblW w:w="100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5"/>
        <w:gridCol w:w="3195"/>
        <w:gridCol w:w="1245"/>
        <w:gridCol w:w="1260"/>
      </w:tblGrid>
      <w:tr w14:paraId="3F5B2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7E7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产品名称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86C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参数要求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3D0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F2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</w:tr>
      <w:tr w14:paraId="58551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945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 803彩色墨盒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023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08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CB9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 w14:paraId="7DB5F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E1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 803黑色墨盒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6FD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373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8A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</w:tr>
      <w:tr w14:paraId="099BC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15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HP955黑色墨盒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4F7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1F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A1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7A9BF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B31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HP965XL彩色墨盒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D46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A0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27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7F1D6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D6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HP965XL黑色墨盒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DD8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71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98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66FAF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522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爱普生004墨盒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144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E0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9F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 w14:paraId="5231F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68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爱普生009彩色墨盒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E1A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29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60E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4EB8A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59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爱普生009黑色墨盒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F4F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78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82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 w14:paraId="691AA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E9F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爱普生137墨盒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244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20C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781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 w14:paraId="47DFC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C55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爱普生143彩色墨盒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8BC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E7B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4D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397A1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A1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爱普生143黑色墨盒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CA7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23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7A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62665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A4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爱普生188彩色墨盒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84D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3B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78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</w:tr>
      <w:tr w14:paraId="66A2B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E8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爱普生188黑色墨盒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E6E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D6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8B8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3C2D2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B7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爱普生672黑色墨盒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27F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4F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8E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525</w:t>
            </w:r>
          </w:p>
        </w:tc>
      </w:tr>
      <w:tr w14:paraId="28F02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63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爱普生674墨盒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05C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53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87C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</w:tr>
      <w:tr w14:paraId="5A102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4E7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爱普生774墨盒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06A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72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D5F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7A058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2D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爱普生T05墨盒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10D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EAA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412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</w:tr>
      <w:tr w14:paraId="4D30C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57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佳能815黑色墨盒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D32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989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B13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4B6B2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4BE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佳能816彩色墨盒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8D6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19B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E9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39171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41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佳能G1810墨盒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F65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75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4A6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 w14:paraId="4F0E8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F05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佳能G2810墨盒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D44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2E2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382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 w14:paraId="198BB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A12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 1025硒鼓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3B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44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B0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1B845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55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 12A硒鼓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406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90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CE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</w:tr>
      <w:tr w14:paraId="37860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E1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 166A硒鼓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8D7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A5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DB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5F196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91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 228硒鼓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7C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7E5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74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 w14:paraId="36C7D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CD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 251N硒鼓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987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910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A4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5E31A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E57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 280硒鼓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08F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F3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5F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</w:tr>
      <w:tr w14:paraId="36A2B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25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 4004硒鼓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566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BF6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F8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 w14:paraId="7DBE1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DAB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 88A硒鼓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7F9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06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F6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2352</w:t>
            </w:r>
          </w:p>
        </w:tc>
      </w:tr>
      <w:tr w14:paraId="0E8AF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080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HP204A硒鼓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020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29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F6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785</w:t>
            </w:r>
          </w:p>
        </w:tc>
      </w:tr>
      <w:tr w14:paraId="1FB46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A80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佳能6018硒鼓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DBD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F4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11D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 w14:paraId="7DD35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BE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施乐2520硒鼓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01F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A1A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91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724B6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4A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惠普CP1025粉盒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AAF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6B7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938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65611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16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佳能LBP653粉盒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0D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3F1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4A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75160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35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理光2014C粉盒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FFC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0A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1B6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0F484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3F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美能达C226黑色粉盒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95F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F2B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29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1AC09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4A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施乐2520粉盒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57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F3E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A6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 w14:paraId="734FD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84D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施乐S2110粉盒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D23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314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23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7F13E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575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兄弟3435粉盒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F38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096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01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2153A6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39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爱普生LQ-520K色带架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4C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47E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61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 w14:paraId="7B9AC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E97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爱普生LQ-1600KIII色带架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E84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96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61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0EC26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1FA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爱普生LQ-300K色带芯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5BF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81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E3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 w14:paraId="1BBBD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45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爱普生LQ-680K色带芯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3C1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BA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06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 w14:paraId="71E78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7E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爱普生LQ-1600KIII色带芯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6BE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298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81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01767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ED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爱普生LQ-300K色带芯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DE1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46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4E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69A86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D0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110*90色带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795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原装：适用于条码打印机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CBE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73D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1008</w:t>
            </w:r>
          </w:p>
        </w:tc>
      </w:tr>
      <w:tr w14:paraId="35BE7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286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树脂色带110*90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059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原装：适用于条码打印机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D9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26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27FEC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9A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兄弟8M*18MM色带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A67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AE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6F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</w:tr>
      <w:tr w14:paraId="48A53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44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241-1打印纸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453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1200页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68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2E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 w14:paraId="05259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3A6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241-2打印纸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AF6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1200页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5D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19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</w:tr>
      <w:tr w14:paraId="06837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520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241-3打印纸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722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1200页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27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71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 w14:paraId="59B97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171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80*80热敏纸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30B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≥长度60m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465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3F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4725</w:t>
            </w:r>
          </w:p>
        </w:tc>
      </w:tr>
      <w:tr w14:paraId="767A8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4D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50*30 标签纸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DC4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间距3mm 专用纸≥1500张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91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D4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1470</w:t>
            </w:r>
          </w:p>
        </w:tc>
      </w:tr>
      <w:tr w14:paraId="300C4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DBD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50*30热敏标签纸（定制）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99A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孔径≥45mm间距3mm 三防专用纸≥1500张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9D0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82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</w:tr>
      <w:tr w14:paraId="70548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65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70*50热敏标签纸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7CA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热敏标签专用纸≥600张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B65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CD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</w:tr>
      <w:tr w14:paraId="55119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10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60*40热敏标签纸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834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热敏标签专用纸≥800张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2C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79E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1058</w:t>
            </w:r>
          </w:p>
        </w:tc>
      </w:tr>
      <w:tr w14:paraId="7E442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33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亚银标签纸100*60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4AD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适用于条码打印机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E4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F6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725DF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E1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A4喷墨纸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473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≥150g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30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82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</w:tbl>
    <w:p w14:paraId="58F96F77">
      <w:pPr>
        <w:widowControl w:val="0"/>
        <w:jc w:val="both"/>
        <w:rPr>
          <w:rFonts w:hint="eastAsia" w:asciiTheme="minorEastAsia" w:hAnsiTheme="minorEastAsia" w:cstheme="minorBidi"/>
          <w:kern w:val="2"/>
          <w:sz w:val="24"/>
          <w:szCs w:val="24"/>
          <w:lang w:val="en-US" w:eastAsia="zh-CN" w:bidi="ar-SA"/>
        </w:rPr>
      </w:pPr>
    </w:p>
    <w:p w14:paraId="62D13ADA">
      <w:pPr>
        <w:numPr>
          <w:ilvl w:val="0"/>
          <w:numId w:val="1"/>
        </w:numP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服务要求：</w:t>
      </w:r>
    </w:p>
    <w:p w14:paraId="39E37507"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 xml:space="preserve">（1）配送服务：提供免费送货上门服务；常规订单下单后 </w:t>
      </w:r>
      <w:r>
        <w:rPr>
          <w:rFonts w:hint="eastAsia" w:asciiTheme="minorEastAsia" w:hAnsiTheme="minorEastAsia" w:cstheme="minorBidi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 xml:space="preserve"> 个工作日内送达，</w:t>
      </w:r>
      <w:r>
        <w:rPr>
          <w:rFonts w:hint="eastAsia" w:asciiTheme="minorEastAsia" w:hAnsiTheme="minorEastAsia" w:cstheme="minorBidi"/>
          <w:kern w:val="2"/>
          <w:sz w:val="24"/>
          <w:szCs w:val="24"/>
          <w:lang w:val="en-US" w:eastAsia="zh-CN" w:bidi="ar-SA"/>
        </w:rPr>
        <w:t>紧急订单下单后24小时内送达</w:t>
      </w: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。</w:t>
      </w:r>
    </w:p>
    <w:p w14:paraId="3259F207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（2）</w:t>
      </w:r>
      <w:r>
        <w:rPr>
          <w:rFonts w:hint="default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售后服务：</w:t>
      </w:r>
      <w:r>
        <w:rPr>
          <w:rFonts w:hint="eastAsia" w:asciiTheme="minorEastAsia" w:hAnsiTheme="minorEastAsia" w:cstheme="minorBidi"/>
          <w:color w:val="auto"/>
          <w:kern w:val="2"/>
          <w:sz w:val="24"/>
          <w:szCs w:val="24"/>
          <w:highlight w:val="none"/>
          <w:lang w:val="en-US" w:eastAsia="zh-CN" w:bidi="ar-SA"/>
        </w:rPr>
        <w:t>产品</w:t>
      </w:r>
      <w:r>
        <w:rPr>
          <w:rFonts w:hint="default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质保期内若出现非人为损坏的质量问题，供应商需在</w:t>
      </w:r>
      <w:r>
        <w:rPr>
          <w:rFonts w:hint="eastAsia" w:asciiTheme="minorEastAsia" w:hAnsiTheme="minorEastAsia" w:cstheme="minorBidi"/>
          <w:kern w:val="2"/>
          <w:sz w:val="24"/>
          <w:szCs w:val="24"/>
          <w:lang w:val="en-US" w:eastAsia="zh-CN" w:bidi="ar-SA"/>
        </w:rPr>
        <w:t>24</w:t>
      </w:r>
      <w:r>
        <w:rPr>
          <w:rFonts w:hint="default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 xml:space="preserve"> 小时内响应，</w:t>
      </w:r>
      <w:r>
        <w:rPr>
          <w:rFonts w:hint="eastAsia" w:asciiTheme="minorEastAsia" w:hAnsiTheme="minorEastAsia" w:cstheme="minorBidi"/>
          <w:kern w:val="2"/>
          <w:sz w:val="24"/>
          <w:szCs w:val="24"/>
          <w:lang w:val="en-US" w:eastAsia="zh-CN" w:bidi="ar-SA"/>
        </w:rPr>
        <w:t>48</w:t>
      </w:r>
      <w:r>
        <w:rPr>
          <w:rFonts w:hint="default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 xml:space="preserve"> 小时内上门</w:t>
      </w:r>
      <w:r>
        <w:rPr>
          <w:rFonts w:hint="eastAsia" w:asciiTheme="minorEastAsia" w:hAnsiTheme="minorEastAsia" w:cstheme="minorBidi"/>
          <w:kern w:val="2"/>
          <w:sz w:val="24"/>
          <w:szCs w:val="24"/>
          <w:lang w:val="en-US" w:eastAsia="zh-CN" w:bidi="ar-SA"/>
        </w:rPr>
        <w:t>处理</w:t>
      </w:r>
      <w:r>
        <w:rPr>
          <w:rFonts w:hint="default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或更换</w:t>
      </w:r>
      <w:r>
        <w:rPr>
          <w:rFonts w:hint="eastAsia" w:asciiTheme="minorEastAsia" w:hAnsiTheme="minorEastAsia" w:cstheme="minorBidi"/>
          <w:kern w:val="2"/>
          <w:sz w:val="24"/>
          <w:szCs w:val="24"/>
          <w:lang w:val="en-US" w:eastAsia="zh-CN" w:bidi="ar-SA"/>
        </w:rPr>
        <w:t>合格产品</w:t>
      </w:r>
      <w:r>
        <w:rPr>
          <w:rFonts w:hint="default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；质保期外提供终身维护</w:t>
      </w:r>
      <w:r>
        <w:rPr>
          <w:rFonts w:hint="eastAsia" w:asciiTheme="minorEastAsia" w:hAnsiTheme="minorEastAsia" w:cstheme="minorBidi"/>
          <w:kern w:val="2"/>
          <w:sz w:val="24"/>
          <w:szCs w:val="24"/>
          <w:lang w:val="en-US" w:eastAsia="zh-CN" w:bidi="ar-SA"/>
        </w:rPr>
        <w:t>咨询</w:t>
      </w:r>
      <w:r>
        <w:rPr>
          <w:rFonts w:hint="default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服务，仅收取成本费用；支持收货后 7 日内无理由退换货（需保持产品未使用、包装完整，非定制产品）。</w:t>
      </w:r>
    </w:p>
    <w:p w14:paraId="0648B514"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Bidi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b/>
          <w:bCs/>
          <w:kern w:val="2"/>
          <w:sz w:val="24"/>
          <w:szCs w:val="24"/>
          <w:lang w:val="en-US" w:eastAsia="zh-CN" w:bidi="ar-SA"/>
        </w:rPr>
        <w:t>三、供应商资格要求</w:t>
      </w:r>
    </w:p>
    <w:p w14:paraId="17443684">
      <w:pPr>
        <w:widowControl w:val="0"/>
        <w:jc w:val="both"/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具有有效的《营业执照》，经营范围包含 “办公设备耗材销售”“办公用品销售” 等相关内容。</w:t>
      </w:r>
    </w:p>
    <w:p w14:paraId="1F66369B"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Bidi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b/>
          <w:bCs/>
          <w:kern w:val="2"/>
          <w:sz w:val="24"/>
          <w:szCs w:val="24"/>
          <w:lang w:val="en-US" w:eastAsia="zh-CN" w:bidi="ar-SA"/>
        </w:rPr>
        <w:t>四、报价文件组成</w:t>
      </w:r>
    </w:p>
    <w:p w14:paraId="618EAADD"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Bidi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1.报价函（注明报价负责人姓名、联系方式并签字，每页加盖公章，否则无效）。</w:t>
      </w:r>
    </w:p>
    <w:p w14:paraId="6EB2C7E2">
      <w:pPr>
        <w:widowControl w:val="0"/>
        <w:numPr>
          <w:ilvl w:val="0"/>
          <w:numId w:val="0"/>
        </w:numPr>
        <w:ind w:left="0" w:leftChars="0" w:firstLine="0" w:firstLineChars="0"/>
        <w:jc w:val="both"/>
        <w:rPr>
          <w:rFonts w:hint="eastAsia" w:asciiTheme="minorEastAsia" w:hAnsiTheme="minorEastAsia" w:eastAsiaTheme="minorEastAsia" w:cstheme="minorBidi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2.公司简介及资质证明文件：</w:t>
      </w:r>
      <w:r>
        <w:rPr>
          <w:rFonts w:hint="eastAsia" w:asciiTheme="minorEastAsia" w:hAnsiTheme="minorEastAsia" w:eastAsiaTheme="minorEastAsia" w:cstheme="minorBidi"/>
          <w:b w:val="0"/>
          <w:bCs w:val="0"/>
          <w:kern w:val="2"/>
          <w:sz w:val="24"/>
          <w:szCs w:val="24"/>
          <w:lang w:val="en-US" w:eastAsia="zh-CN" w:bidi="ar-SA"/>
        </w:rPr>
        <w:t>包括营业执照、法人身份证明、授权委托书（含法人及委托人身份证复印件，加盖公章）。</w:t>
      </w:r>
    </w:p>
    <w:p w14:paraId="39E377F2">
      <w:pPr>
        <w:widowControl w:val="0"/>
        <w:numPr>
          <w:ilvl w:val="0"/>
          <w:numId w:val="0"/>
        </w:numPr>
        <w:ind w:left="0" w:leftChars="0" w:firstLine="0" w:firstLineChars="0"/>
        <w:jc w:val="both"/>
        <w:rPr>
          <w:rFonts w:hint="eastAsia" w:asciiTheme="minorEastAsia" w:hAnsiTheme="minorEastAsia" w:eastAsiaTheme="minorEastAsia" w:cstheme="minorBidi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3.报价清单：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需明确各产品名称、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参数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、单位、单价及总报价；报价包含产品成本、运输费、安装费、税费、质保期内服务费等所有费用。</w:t>
      </w:r>
    </w:p>
    <w:p w14:paraId="610D96AE"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Bidi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b/>
          <w:bCs/>
          <w:kern w:val="2"/>
          <w:sz w:val="24"/>
          <w:szCs w:val="24"/>
          <w:lang w:val="en-US" w:eastAsia="zh-CN" w:bidi="ar-SA"/>
        </w:rPr>
        <w:t>五、询价流程及时间安排</w:t>
      </w:r>
    </w:p>
    <w:p w14:paraId="71944087">
      <w:pPr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1.公告期限：</w:t>
      </w:r>
      <w:r>
        <w:rPr>
          <w:rFonts w:hint="eastAsia" w:asciiTheme="minorEastAsia" w:hAnsiTheme="minorEastAsia"/>
          <w:sz w:val="24"/>
          <w:szCs w:val="24"/>
        </w:rPr>
        <w:t>202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  <w:szCs w:val="24"/>
        </w:rPr>
        <w:t>年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11</w:t>
      </w:r>
      <w:r>
        <w:rPr>
          <w:rFonts w:hint="eastAsia" w:asciiTheme="minorEastAsia" w:hAnsiTheme="minorEastAsia"/>
          <w:sz w:val="24"/>
          <w:szCs w:val="24"/>
        </w:rPr>
        <w:t>月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28</w:t>
      </w:r>
      <w:r>
        <w:rPr>
          <w:rFonts w:hint="eastAsia" w:asciiTheme="minorEastAsia" w:hAnsiTheme="minorEastAsia"/>
          <w:sz w:val="24"/>
          <w:szCs w:val="24"/>
        </w:rPr>
        <w:t>日至202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  <w:szCs w:val="24"/>
        </w:rPr>
        <w:t>年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/>
          <w:sz w:val="24"/>
          <w:szCs w:val="24"/>
        </w:rPr>
        <w:t>月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/>
          <w:sz w:val="24"/>
          <w:szCs w:val="24"/>
        </w:rPr>
        <w:t>日下午5点前</w:t>
      </w:r>
    </w:p>
    <w:p w14:paraId="14AEFFCF">
      <w:pPr>
        <w:rPr>
          <w:rFonts w:asciiTheme="minorEastAsia" w:hAnsi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/>
          <w:b w:val="0"/>
          <w:bCs/>
          <w:sz w:val="24"/>
          <w:szCs w:val="24"/>
          <w:lang w:val="en-US" w:eastAsia="zh-CN"/>
        </w:rPr>
        <w:t>2.</w:t>
      </w:r>
      <w:r>
        <w:rPr>
          <w:rFonts w:hint="eastAsia" w:asciiTheme="minorEastAsia" w:hAnsiTheme="minorEastAsia"/>
          <w:b w:val="0"/>
          <w:bCs/>
          <w:sz w:val="24"/>
          <w:szCs w:val="24"/>
        </w:rPr>
        <w:t>调研文件收取邮箱：</w:t>
      </w:r>
    </w:p>
    <w:p w14:paraId="72B47BD3"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供应商</w:t>
      </w:r>
      <w:r>
        <w:rPr>
          <w:rFonts w:hint="eastAsia" w:asciiTheme="minorEastAsia" w:hAnsiTheme="minorEastAsia"/>
          <w:b w:val="0"/>
          <w:bCs w:val="0"/>
          <w:sz w:val="24"/>
          <w:szCs w:val="24"/>
        </w:rPr>
        <w:t>将电</w:t>
      </w:r>
      <w:r>
        <w:rPr>
          <w:rFonts w:hint="eastAsia" w:asciiTheme="minorEastAsia" w:hAnsiTheme="minorEastAsia"/>
          <w:sz w:val="24"/>
          <w:szCs w:val="24"/>
        </w:rPr>
        <w:t>子扫描件发至邮箱：</w:t>
      </w:r>
      <w:r>
        <w:fldChar w:fldCharType="begin"/>
      </w:r>
      <w:r>
        <w:instrText xml:space="preserve"> HYPERLINK "mailto:qyyzwk@126.com" </w:instrText>
      </w:r>
      <w:r>
        <w:fldChar w:fldCharType="separate"/>
      </w:r>
      <w:r>
        <w:rPr>
          <w:rStyle w:val="7"/>
          <w:rFonts w:hint="eastAsia" w:asciiTheme="minorEastAsia" w:hAnsiTheme="minorEastAsia"/>
          <w:sz w:val="24"/>
          <w:szCs w:val="24"/>
        </w:rPr>
        <w:t>qyyzwk@126.com</w:t>
      </w:r>
      <w:r>
        <w:rPr>
          <w:rStyle w:val="7"/>
          <w:rFonts w:hint="eastAsia" w:asciiTheme="minorEastAsia" w:hAnsiTheme="minorEastAsia"/>
          <w:sz w:val="24"/>
          <w:szCs w:val="24"/>
        </w:rPr>
        <w:fldChar w:fldCharType="end"/>
      </w:r>
      <w:r>
        <w:rPr>
          <w:rFonts w:hint="eastAsia" w:asciiTheme="minorEastAsia" w:hAnsiTheme="minorEastAsia"/>
          <w:sz w:val="24"/>
          <w:szCs w:val="24"/>
        </w:rPr>
        <w:t>，邮件主题写明项目名称+</w:t>
      </w:r>
      <w:r>
        <w:rPr>
          <w:rFonts w:hint="eastAsia" w:asciiTheme="minorEastAsia" w:hAnsiTheme="minorEastAsia"/>
          <w:sz w:val="24"/>
          <w:szCs w:val="24"/>
          <w:lang w:eastAsia="zh-CN"/>
        </w:rPr>
        <w:t>供应室</w:t>
      </w:r>
      <w:r>
        <w:rPr>
          <w:rFonts w:hint="eastAsia" w:asciiTheme="minorEastAsia" w:hAnsiTheme="minorEastAsia"/>
          <w:sz w:val="24"/>
          <w:szCs w:val="24"/>
        </w:rPr>
        <w:t>名称，内容包括价格、公司资质证书复印件，均需加盖公司鲜章，附加经办人联络方式。</w:t>
      </w:r>
    </w:p>
    <w:p w14:paraId="3D3F297F">
      <w:pPr>
        <w:numPr>
          <w:ilvl w:val="0"/>
          <w:numId w:val="1"/>
        </w:numPr>
        <w:ind w:left="0" w:leftChars="0" w:firstLine="0" w:firstLineChars="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联系人及电话：</w:t>
      </w:r>
      <w:r>
        <w:rPr>
          <w:rFonts w:hint="eastAsia" w:asciiTheme="minorEastAsia" w:hAnsiTheme="minorEastAsia"/>
          <w:sz w:val="24"/>
          <w:szCs w:val="24"/>
        </w:rPr>
        <w:t>练老师</w:t>
      </w:r>
      <w:r>
        <w:rPr>
          <w:rFonts w:hint="eastAsia" w:asciiTheme="minorEastAsia" w:hAnsi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/>
          <w:sz w:val="24"/>
          <w:szCs w:val="24"/>
        </w:rPr>
        <w:t>联系电话：028-62606915（工作时间</w:t>
      </w:r>
      <w:r>
        <w:rPr>
          <w:rFonts w:hint="eastAsia" w:asciiTheme="minorEastAsia" w:hAnsiTheme="minorEastAsia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周一至周五上午 8:</w:t>
      </w:r>
      <w:r>
        <w:rPr>
          <w:rFonts w:hint="eastAsia" w:asciiTheme="minorEastAsia" w:hAnsiTheme="minorEastAsia" w:cstheme="minorBidi"/>
          <w:kern w:val="2"/>
          <w:sz w:val="24"/>
          <w:szCs w:val="24"/>
          <w:lang w:val="en-US" w:eastAsia="zh-CN" w:bidi="ar-SA"/>
        </w:rPr>
        <w:t>0</w:t>
      </w: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0-12:00，下午 14:00-17:30，节假日除外</w:t>
      </w:r>
      <w:r>
        <w:rPr>
          <w:rFonts w:hint="eastAsia" w:asciiTheme="minorEastAsia" w:hAnsiTheme="minorEastAsia"/>
          <w:sz w:val="24"/>
          <w:szCs w:val="24"/>
        </w:rPr>
        <w:t>）</w:t>
      </w:r>
    </w:p>
    <w:p w14:paraId="43417534">
      <w:pPr>
        <w:numPr>
          <w:ilvl w:val="0"/>
          <w:numId w:val="0"/>
        </w:numPr>
        <w:ind w:leftChars="0"/>
        <w:rPr>
          <w:rFonts w:hint="eastAsia" w:asciiTheme="minorEastAsia" w:hAnsiTheme="minorEastAsia"/>
          <w:sz w:val="24"/>
          <w:szCs w:val="24"/>
        </w:rPr>
      </w:pPr>
    </w:p>
    <w:p w14:paraId="1E72CD37">
      <w:pPr>
        <w:numPr>
          <w:ilvl w:val="0"/>
          <w:numId w:val="0"/>
        </w:numPr>
        <w:ind w:leftChars="0"/>
        <w:rPr>
          <w:rFonts w:hint="eastAsia" w:asciiTheme="minorEastAsia" w:hAnsiTheme="minorEastAsia"/>
          <w:sz w:val="24"/>
          <w:szCs w:val="24"/>
        </w:rPr>
      </w:pPr>
    </w:p>
    <w:p w14:paraId="603D24A3">
      <w:pPr>
        <w:numPr>
          <w:ilvl w:val="0"/>
          <w:numId w:val="0"/>
        </w:numPr>
        <w:ind w:leftChars="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  <w:lang w:eastAsia="zh-CN"/>
        </w:rPr>
        <w:t>附件：办公设备耗材采购清单</w:t>
      </w:r>
    </w:p>
    <w:p w14:paraId="378CD48E"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                            </w:t>
      </w:r>
    </w:p>
    <w:p w14:paraId="10131783">
      <w:pPr>
        <w:jc w:val="righ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成都市金牛区人民医院</w:t>
      </w:r>
    </w:p>
    <w:p w14:paraId="59F1CFCF">
      <w:pPr>
        <w:wordWrap w:val="0"/>
        <w:jc w:val="right"/>
        <w:rPr>
          <w:rFonts w:asciiTheme="minorEastAsia" w:hAnsiTheme="minorEastAsia"/>
          <w:sz w:val="24"/>
          <w:szCs w:val="32"/>
        </w:rPr>
      </w:pPr>
      <w:r>
        <w:rPr>
          <w:rFonts w:hint="eastAsia" w:asciiTheme="minorEastAsia" w:hAnsiTheme="minorEastAsia"/>
          <w:sz w:val="24"/>
          <w:szCs w:val="24"/>
        </w:rPr>
        <w:t>                               202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  <w:szCs w:val="24"/>
        </w:rPr>
        <w:t>年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11</w:t>
      </w:r>
      <w:r>
        <w:rPr>
          <w:rFonts w:hint="eastAsia" w:asciiTheme="minorEastAsia" w:hAnsiTheme="minorEastAsia"/>
          <w:sz w:val="24"/>
          <w:szCs w:val="24"/>
        </w:rPr>
        <w:t>月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28</w:t>
      </w:r>
      <w:r>
        <w:rPr>
          <w:rFonts w:hint="eastAsia" w:asciiTheme="minorEastAsia" w:hAnsiTheme="minorEastAsia"/>
          <w:sz w:val="24"/>
          <w:szCs w:val="24"/>
        </w:rPr>
        <w:t xml:space="preserve">日  </w:t>
      </w:r>
      <w:r>
        <w:rPr>
          <w:rFonts w:hint="eastAsia" w:asciiTheme="minorEastAsia" w:hAnsiTheme="minorEastAsia"/>
          <w:sz w:val="24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6555E6"/>
    <w:multiLevelType w:val="singleLevel"/>
    <w:tmpl w:val="3F6555E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ZWZkY2EwYmM1NDJiNjcxZGEzMmE1ZTliYjUzMWMifQ=="/>
  </w:docVars>
  <w:rsids>
    <w:rsidRoot w:val="00216693"/>
    <w:rsid w:val="000723BE"/>
    <w:rsid w:val="000C0D89"/>
    <w:rsid w:val="000F00F4"/>
    <w:rsid w:val="001174B7"/>
    <w:rsid w:val="001945C0"/>
    <w:rsid w:val="001C6B16"/>
    <w:rsid w:val="00216693"/>
    <w:rsid w:val="00247EB5"/>
    <w:rsid w:val="00255E2C"/>
    <w:rsid w:val="00262156"/>
    <w:rsid w:val="002B6450"/>
    <w:rsid w:val="002B6790"/>
    <w:rsid w:val="002D2309"/>
    <w:rsid w:val="002E3BD7"/>
    <w:rsid w:val="00311646"/>
    <w:rsid w:val="00397C03"/>
    <w:rsid w:val="003C0823"/>
    <w:rsid w:val="00467E75"/>
    <w:rsid w:val="0048004A"/>
    <w:rsid w:val="004A5EA7"/>
    <w:rsid w:val="004F6E37"/>
    <w:rsid w:val="004F7BF5"/>
    <w:rsid w:val="005049DC"/>
    <w:rsid w:val="00525783"/>
    <w:rsid w:val="005A425F"/>
    <w:rsid w:val="00603FF5"/>
    <w:rsid w:val="006D2A7A"/>
    <w:rsid w:val="006E0B5D"/>
    <w:rsid w:val="00747CBD"/>
    <w:rsid w:val="007B3E3B"/>
    <w:rsid w:val="007F10A9"/>
    <w:rsid w:val="00937289"/>
    <w:rsid w:val="009D0D21"/>
    <w:rsid w:val="009F421D"/>
    <w:rsid w:val="00A21AC3"/>
    <w:rsid w:val="00A63A38"/>
    <w:rsid w:val="00A719AC"/>
    <w:rsid w:val="00A75381"/>
    <w:rsid w:val="00AA0F4D"/>
    <w:rsid w:val="00B22F55"/>
    <w:rsid w:val="00BF1F31"/>
    <w:rsid w:val="00C128E0"/>
    <w:rsid w:val="00C318F6"/>
    <w:rsid w:val="00CC473F"/>
    <w:rsid w:val="00CC707B"/>
    <w:rsid w:val="00D32762"/>
    <w:rsid w:val="00D46666"/>
    <w:rsid w:val="00D73572"/>
    <w:rsid w:val="00D738F1"/>
    <w:rsid w:val="00DE1765"/>
    <w:rsid w:val="00DE38AC"/>
    <w:rsid w:val="00DF1F00"/>
    <w:rsid w:val="00DF79DB"/>
    <w:rsid w:val="00E02707"/>
    <w:rsid w:val="00E24976"/>
    <w:rsid w:val="00E67D44"/>
    <w:rsid w:val="00E85AC8"/>
    <w:rsid w:val="00ED222D"/>
    <w:rsid w:val="00EE7F3B"/>
    <w:rsid w:val="00FB3364"/>
    <w:rsid w:val="00FC2774"/>
    <w:rsid w:val="00FF717F"/>
    <w:rsid w:val="0116003C"/>
    <w:rsid w:val="021F4832"/>
    <w:rsid w:val="053B0C1C"/>
    <w:rsid w:val="09F33FD9"/>
    <w:rsid w:val="17B67578"/>
    <w:rsid w:val="19550046"/>
    <w:rsid w:val="1BEE7762"/>
    <w:rsid w:val="1C944D76"/>
    <w:rsid w:val="29ED3293"/>
    <w:rsid w:val="2B201030"/>
    <w:rsid w:val="358C3948"/>
    <w:rsid w:val="3D670AEB"/>
    <w:rsid w:val="41695C98"/>
    <w:rsid w:val="4A883320"/>
    <w:rsid w:val="5A66531D"/>
    <w:rsid w:val="5BE97F1B"/>
    <w:rsid w:val="65615DCD"/>
    <w:rsid w:val="681232AA"/>
    <w:rsid w:val="76CB2C2B"/>
    <w:rsid w:val="791B73E3"/>
    <w:rsid w:val="7C5925F8"/>
    <w:rsid w:val="7D206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Hyperlink"/>
    <w:basedOn w:val="5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font91"/>
    <w:basedOn w:val="5"/>
    <w:autoRedefine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paragraph" w:customStyle="1" w:styleId="10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789</Words>
  <Characters>858</Characters>
  <Lines>4</Lines>
  <Paragraphs>1</Paragraphs>
  <TotalTime>20</TotalTime>
  <ScaleCrop>false</ScaleCrop>
  <LinksUpToDate>false</LinksUpToDate>
  <CharactersWithSpaces>931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2024-03-29T08:24:00Z</dcterms:created>
  <dc:creator>练昕</dc:creator>
  <cp:lastModifiedBy>昕</cp:lastModifiedBy>
  <dcterms:modified xsi:type="dcterms:W3CDTF">2025-11-28T09:16:39Z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3689ED0C267840BBA05BB501D9B09C1C_13</vt:lpwstr>
  </property>
  <property fmtid="{D5CDD505-2E9C-101B-9397-08002B2CF9AE}" pid="4" name="KSOTemplateDocerSaveRecord">
    <vt:lpwstr>eyJoZGlkIjoiNWNjZWZkY2EwYmM1NDJiNjcxZGEzMmE1ZTliYjUzMWMiLCJ1c2VySWQiOiI0NjYwNjAyNDEifQ==</vt:lpwstr>
  </property>
</Properties>
</file>